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EBF76" w14:textId="460C766D"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A0694C">
        <w:rPr>
          <w:rFonts w:ascii="Roboto" w:hAnsi="Roboto"/>
          <w:noProof/>
          <w:color w:val="383484"/>
          <w:sz w:val="56"/>
          <w:szCs w:val="56"/>
        </w:rPr>
        <w:t>UTAH</w:t>
      </w:r>
    </w:p>
    <w:p w14:paraId="00B3D17C" w14:textId="1A4D21D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D783DB1" w14:textId="77777777" w:rsidR="009C0351" w:rsidRDefault="009C0351" w:rsidP="00530DA7">
      <w:pPr>
        <w:jc w:val="center"/>
        <w:rPr>
          <w:rFonts w:ascii="Roboto" w:hAnsi="Roboto"/>
          <w:b/>
          <w:bCs/>
          <w:color w:val="383484"/>
        </w:rPr>
      </w:pPr>
    </w:p>
    <w:p w14:paraId="5200596E" w14:textId="553F4B2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273AC98" w14:textId="77777777" w:rsidR="009C0351" w:rsidRDefault="009C0351" w:rsidP="00EC56B9">
      <w:pPr>
        <w:rPr>
          <w:rFonts w:ascii="Roboto Light" w:hAnsi="Roboto Light"/>
        </w:rPr>
      </w:pPr>
    </w:p>
    <w:p w14:paraId="5AB1490A"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E4BEE5B" w14:textId="77777777" w:rsidR="009C0351" w:rsidRDefault="009C0351" w:rsidP="00B90B9D">
      <w:pPr>
        <w:rPr>
          <w:rFonts w:ascii="Roboto" w:hAnsi="Roboto"/>
          <w:color w:val="383484"/>
        </w:rPr>
      </w:pPr>
    </w:p>
    <w:p w14:paraId="1DECF651" w14:textId="1E1AEBBA" w:rsidR="00667D9F" w:rsidRDefault="002C6E4F" w:rsidP="005529B2">
      <w:pPr>
        <w:pStyle w:val="Heading2"/>
        <w:rPr>
          <w:rFonts w:ascii="Roboto" w:eastAsia="Roboto" w:hAnsi="Roboto" w:cs="Roboto"/>
          <w:b/>
          <w:color w:val="383484"/>
        </w:rPr>
      </w:pPr>
      <w:r>
        <w:rPr>
          <w:noProof/>
        </w:rPr>
        <w:drawing>
          <wp:anchor distT="0" distB="0" distL="114300" distR="114300" simplePos="0" relativeHeight="252062720" behindDoc="0" locked="0" layoutInCell="1" hidden="0" allowOverlap="1" wp14:anchorId="54722AFA" wp14:editId="0DE25A4E">
            <wp:simplePos x="0" y="0"/>
            <wp:positionH relativeFrom="column">
              <wp:posOffset>73025</wp:posOffset>
            </wp:positionH>
            <wp:positionV relativeFrom="paragraph">
              <wp:posOffset>81280</wp:posOffset>
            </wp:positionV>
            <wp:extent cx="542925" cy="534670"/>
            <wp:effectExtent l="0" t="0" r="0" b="0"/>
            <wp:wrapSquare wrapText="bothSides" distT="0" distB="0" distL="114300" distR="114300"/>
            <wp:docPr id="1795627740"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26B24EAE" w14:textId="2DD5949A"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2181271B"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2C5EBA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2DED81DD"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0B9BD73A"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749C7AAC"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321B17F0" w14:textId="4847181E"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6D4C29D0" w14:textId="77777777" w:rsidR="00667D9F" w:rsidRPr="00473107" w:rsidRDefault="00667D9F" w:rsidP="00B90B9D">
      <w:pPr>
        <w:rPr>
          <w:rFonts w:ascii="Roboto" w:hAnsi="Roboto"/>
          <w:color w:val="383484"/>
        </w:rPr>
      </w:pPr>
    </w:p>
    <w:p w14:paraId="2203FE37"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31648" behindDoc="0" locked="0" layoutInCell="1" allowOverlap="1" wp14:anchorId="241DDFCF" wp14:editId="316C383C">
            <wp:simplePos x="0" y="0"/>
            <wp:positionH relativeFrom="column">
              <wp:posOffset>34925</wp:posOffset>
            </wp:positionH>
            <wp:positionV relativeFrom="paragraph">
              <wp:posOffset>43180</wp:posOffset>
            </wp:positionV>
            <wp:extent cx="542925" cy="534670"/>
            <wp:effectExtent l="0" t="0" r="9525" b="0"/>
            <wp:wrapSquare wrapText="bothSides"/>
            <wp:docPr id="2138736649" name="Picture 2138736649"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0E3C3FB4"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A12AB47" w14:textId="77777777" w:rsidR="00A0694C" w:rsidRPr="007D3F17" w:rsidRDefault="009C0351" w:rsidP="00A0694C">
      <w:pPr>
        <w:pStyle w:val="ListParagraph"/>
        <w:numPr>
          <w:ilvl w:val="1"/>
          <w:numId w:val="13"/>
        </w:numPr>
        <w:ind w:left="1440"/>
        <w:rPr>
          <w:rFonts w:ascii="Roboto" w:hAnsi="Roboto"/>
          <w:b/>
          <w:bCs/>
          <w:color w:val="383484"/>
        </w:rPr>
      </w:pPr>
      <w:r w:rsidRPr="00A0694C">
        <w:rPr>
          <w:rFonts w:ascii="Roboto Light" w:hAnsi="Roboto Light"/>
        </w:rPr>
        <w:t xml:space="preserve">You can find out if you are already registered to vote by visiting </w:t>
      </w:r>
      <w:hyperlink r:id="rId13" w:history="1">
        <w:r w:rsidRPr="00A0694C">
          <w:rPr>
            <w:rStyle w:val="Hyperlink"/>
            <w:rFonts w:ascii="Roboto Light" w:hAnsi="Roboto Light"/>
          </w:rPr>
          <w:t>vote411.org</w:t>
        </w:r>
      </w:hyperlink>
      <w:r w:rsidRPr="00A0694C">
        <w:rPr>
          <w:rFonts w:ascii="Roboto Light" w:hAnsi="Roboto Light"/>
        </w:rPr>
        <w:t>.</w:t>
      </w:r>
    </w:p>
    <w:p w14:paraId="71B51087" w14:textId="35F38BE2"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2F0F127" w14:textId="67EA5830" w:rsidR="00A0694C" w:rsidRPr="00A0694C"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A0694C">
        <w:rPr>
          <w:rFonts w:ascii="Roboto Light" w:hAnsi="Roboto Light"/>
        </w:rPr>
        <w:t xml:space="preserve"> </w:t>
      </w:r>
      <w:r w:rsidR="009C0351" w:rsidRPr="00A0694C">
        <w:rPr>
          <w:rFonts w:ascii="Roboto Light" w:hAnsi="Roboto Light"/>
          <w:noProof/>
        </w:rPr>
        <w:t>Utah</w:t>
      </w:r>
      <w:r w:rsidR="009C0351" w:rsidRPr="00A0694C">
        <w:rPr>
          <w:rFonts w:ascii="Roboto Light" w:hAnsi="Roboto Light"/>
        </w:rPr>
        <w:t xml:space="preserve">’s </w:t>
      </w:r>
      <w:hyperlink r:id="rId14" w:history="1">
        <w:r w:rsidR="00ED5FAD" w:rsidRPr="00A0694C">
          <w:rPr>
            <w:rFonts w:ascii="Roboto Light" w:hAnsi="Roboto Light"/>
            <w:color w:val="0000FF"/>
            <w:u w:val="single"/>
            <w:lang w:val="en-US"/>
          </w:rPr>
          <w:t>online voter registration website</w:t>
        </w:r>
        <w:r w:rsidR="009C0351" w:rsidRPr="003C33ED">
          <w:rPr>
            <w:rFonts w:ascii="Roboto Light" w:hAnsi="Roboto Light"/>
            <w:lang w:val="en-US"/>
          </w:rPr>
          <w:t>.</w:t>
        </w:r>
      </w:hyperlink>
    </w:p>
    <w:p w14:paraId="44E72F31" w14:textId="5D40DB2A" w:rsidR="009C0351" w:rsidRPr="00A0694C"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A0694C">
        <w:rPr>
          <w:rFonts w:ascii="Roboto Light" w:hAnsi="Roboto Light"/>
        </w:rPr>
        <w:t xml:space="preserve">, filling out, and returning the </w:t>
      </w:r>
      <w:r w:rsidR="009C0351" w:rsidRPr="00A0694C">
        <w:rPr>
          <w:rFonts w:ascii="Roboto Light" w:hAnsi="Roboto Light"/>
          <w:noProof/>
        </w:rPr>
        <w:t>Utah</w:t>
      </w:r>
      <w:r w:rsidR="009C0351" w:rsidRPr="00A0694C">
        <w:rPr>
          <w:rFonts w:ascii="Roboto Light" w:hAnsi="Roboto Light"/>
        </w:rPr>
        <w:t xml:space="preserve"> </w:t>
      </w:r>
      <w:hyperlink r:id="rId15" w:history="1">
        <w:r w:rsidR="009C0351" w:rsidRPr="00A0694C">
          <w:rPr>
            <w:rFonts w:ascii="Roboto Light" w:hAnsi="Roboto Light"/>
            <w:color w:val="0000CC"/>
            <w:u w:val="single"/>
            <w:lang w:val="en-US"/>
          </w:rPr>
          <w:t>mail-in registration form.</w:t>
        </w:r>
      </w:hyperlink>
    </w:p>
    <w:p w14:paraId="740A32CE" w14:textId="25CFA4EC"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to vote is Friday, October 25. You can also register to v</w:t>
      </w:r>
      <w:r w:rsidR="002405D4">
        <w:rPr>
          <w:rFonts w:ascii="Roboto Light" w:hAnsi="Roboto Light"/>
          <w:noProof/>
        </w:rPr>
        <w:t>ot</w:t>
      </w:r>
      <w:r w:rsidRPr="00EC0890">
        <w:rPr>
          <w:rFonts w:ascii="Roboto Light" w:hAnsi="Roboto Light"/>
          <w:noProof/>
        </w:rPr>
        <w:t>e at a vote center during Early Voting or On Election Day. You must have two forms of ID to register to vote on Election Day or during the Early Voting period.</w:t>
      </w:r>
    </w:p>
    <w:p w14:paraId="464BF808"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6B7713A9"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523A228B" w14:textId="033B2823"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people with guardians are not allowed to vote. </w:t>
      </w:r>
      <w:r w:rsidRPr="00530DA7">
        <w:rPr>
          <w:rFonts w:ascii="Roboto Light" w:hAnsi="Roboto Light"/>
        </w:rPr>
        <w:t>For help understanding or getting back your right to vote, contac</w:t>
      </w:r>
      <w:r>
        <w:rPr>
          <w:rFonts w:ascii="Roboto Light" w:hAnsi="Roboto Light"/>
        </w:rPr>
        <w:t>t your loca</w:t>
      </w:r>
      <w:r w:rsidR="006F64EC">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1B4C1AEB"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1B17CD7" w14:textId="77777777" w:rsidR="009C0351" w:rsidRDefault="009C0351" w:rsidP="50ACE72C">
      <w:pPr>
        <w:spacing w:before="120"/>
        <w:rPr>
          <w:rFonts w:ascii="Roboto Light" w:hAnsi="Roboto Light"/>
          <w:color w:val="0000FF"/>
        </w:rPr>
      </w:pPr>
    </w:p>
    <w:p w14:paraId="5DFC4790" w14:textId="33ECC8D8"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29600" behindDoc="0" locked="0" layoutInCell="1" allowOverlap="1" wp14:anchorId="45F33988" wp14:editId="23F6BFDE">
            <wp:simplePos x="0" y="0"/>
            <wp:positionH relativeFrom="margin">
              <wp:align>left</wp:align>
            </wp:positionH>
            <wp:positionV relativeFrom="paragraph">
              <wp:posOffset>95250</wp:posOffset>
            </wp:positionV>
            <wp:extent cx="552091" cy="543452"/>
            <wp:effectExtent l="0" t="0" r="635" b="9525"/>
            <wp:wrapSquare wrapText="bothSides"/>
            <wp:docPr id="870995255" name="Picture 87099525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32525A6C" w14:textId="5FB3A32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C63A56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650CC6D" w14:textId="1FC3FD96" w:rsidR="002C6E4F" w:rsidRPr="008E7FC5" w:rsidRDefault="008E1743" w:rsidP="002C6E4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5BE906D3" w14:textId="77777777" w:rsidR="002C6E4F" w:rsidRPr="002C6E4F" w:rsidRDefault="002C6E4F" w:rsidP="002C6E4F">
      <w:pPr>
        <w:spacing w:before="120"/>
        <w:rPr>
          <w:rFonts w:ascii="Roboto Light" w:hAnsi="Roboto Light"/>
        </w:rPr>
      </w:pPr>
    </w:p>
    <w:p w14:paraId="35EEEB64"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32672" behindDoc="0" locked="0" layoutInCell="1" allowOverlap="1" wp14:anchorId="67D7FF7D" wp14:editId="3CE41D1D">
            <wp:simplePos x="0" y="0"/>
            <wp:positionH relativeFrom="margin">
              <wp:align>left</wp:align>
            </wp:positionH>
            <wp:positionV relativeFrom="paragraph">
              <wp:posOffset>54610</wp:posOffset>
            </wp:positionV>
            <wp:extent cx="577850" cy="568325"/>
            <wp:effectExtent l="0" t="0" r="0" b="3175"/>
            <wp:wrapSquare wrapText="bothSides"/>
            <wp:docPr id="991552097" name="Picture 99155209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29C93060" w14:textId="169EA3B5"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Utah vote by mail. If you need help voting or you want to vote in person, you can go to a vote center. Learn about voting by mail below.</w:t>
      </w:r>
      <w:r w:rsidRPr="50ACE72C">
        <w:rPr>
          <w:rFonts w:ascii="Roboto Light" w:hAnsi="Roboto Light"/>
        </w:rPr>
        <w:t xml:space="preserve"> The place where you go to vote in person is called a </w:t>
      </w:r>
      <w:r w:rsidRPr="00EC0890">
        <w:rPr>
          <w:rFonts w:ascii="Roboto Light" w:hAnsi="Roboto Light"/>
          <w:noProof/>
        </w:rPr>
        <w:t>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vote center</w:t>
      </w:r>
      <w:r w:rsidRPr="50ACE72C">
        <w:rPr>
          <w:rFonts w:ascii="Roboto Light" w:hAnsi="Roboto Light"/>
        </w:rPr>
        <w:t xml:space="preserve"> through the </w:t>
      </w:r>
      <w:r w:rsidRPr="00EC0890">
        <w:rPr>
          <w:rFonts w:ascii="Roboto Light" w:hAnsi="Roboto Light"/>
          <w:noProof/>
        </w:rPr>
        <w:t>Utah</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w:t>
        </w:r>
        <w:r w:rsidR="001B43C9">
          <w:rPr>
            <w:rFonts w:ascii="Roboto Light" w:hAnsi="Roboto Light"/>
            <w:color w:val="0000FF"/>
            <w:u w:val="single"/>
            <w:lang w:val="en-US"/>
          </w:rPr>
          <w:t>vote center</w:t>
        </w:r>
        <w:r w:rsidRPr="50ACE72C">
          <w:rPr>
            <w:rFonts w:ascii="Roboto Light" w:hAnsi="Roboto Light"/>
            <w:color w:val="0000FF"/>
            <w:u w:val="single"/>
            <w:lang w:val="en-US"/>
          </w:rPr>
          <w:t>.</w:t>
        </w:r>
      </w:hyperlink>
    </w:p>
    <w:p w14:paraId="26518C92" w14:textId="305C9476"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to vote in person. VoteRiders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218A91A3"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5C01D076" w14:textId="6168F2B9"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1B43C9">
        <w:rPr>
          <w:rFonts w:ascii="Roboto Light" w:eastAsia="Roboto Light" w:hAnsi="Roboto Light" w:cs="Roboto Light"/>
        </w:rPr>
        <w:t>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4CA72C30" w14:textId="51852052"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is set by the local election office but starts no earlier than Tuesday, October 22 and ends on Friday, November 1. Contact the </w:t>
      </w:r>
      <w:hyperlink r:id="rId27" w:history="1">
        <w:r w:rsidRPr="00DF5023">
          <w:rPr>
            <w:rStyle w:val="Hyperlink"/>
            <w:rFonts w:ascii="Roboto Light" w:hAnsi="Roboto Light"/>
            <w:noProof/>
          </w:rPr>
          <w:t>local election office</w:t>
        </w:r>
      </w:hyperlink>
      <w:r w:rsidRPr="00EC0890">
        <w:rPr>
          <w:rFonts w:ascii="Roboto Light" w:hAnsi="Roboto Light"/>
          <w:noProof/>
        </w:rPr>
        <w:t xml:space="preserve"> for their early voting schedule. Vote early to avoid lines on Election Day!</w:t>
      </w:r>
    </w:p>
    <w:p w14:paraId="445707CD" w14:textId="46F4374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voters to vote outside the vote center if it is inaccessible. However, some vote centers may offer this option, which is called curbside voting. Contact the </w:t>
      </w:r>
      <w:hyperlink r:id="rId28" w:history="1">
        <w:r w:rsidRPr="00DF5023">
          <w:rPr>
            <w:rStyle w:val="Hyperlink"/>
            <w:rFonts w:ascii="Roboto Light" w:hAnsi="Roboto Light"/>
            <w:noProof/>
          </w:rPr>
          <w:t>local election office</w:t>
        </w:r>
      </w:hyperlink>
      <w:r w:rsidRPr="00EC0890">
        <w:rPr>
          <w:rFonts w:ascii="Roboto Light" w:hAnsi="Roboto Light"/>
          <w:noProof/>
        </w:rPr>
        <w:t xml:space="preserve"> for more information. You can also contact the </w:t>
      </w:r>
      <w:hyperlink r:id="rId29" w:history="1">
        <w:r w:rsidRPr="00321321">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253AC54D" w14:textId="62FB6859"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2A3CA8">
        <w:rPr>
          <w:rFonts w:ascii="Roboto Light" w:eastAsia="Roboto Light" w:hAnsi="Roboto Light" w:cs="Roboto Light"/>
        </w:rPr>
        <w:t xml:space="preserve">vote center </w:t>
      </w:r>
      <w:r w:rsidRPr="00992C83">
        <w:rPr>
          <w:rFonts w:ascii="Roboto Light" w:eastAsia="Roboto Light" w:hAnsi="Roboto Light" w:cs="Roboto Light"/>
        </w:rPr>
        <w:t xml:space="preserve">is required to have at least one accessible voting machine. Sometimes the machine is called a ballot marking device. Every voter is allowed to use the accessible voting machine. The poll workers at your voting site will teach you how to use the machine. In many </w:t>
      </w:r>
      <w:r w:rsidR="002A3CA8">
        <w:rPr>
          <w:rFonts w:ascii="Roboto Light" w:eastAsia="Roboto Light" w:hAnsi="Roboto Light" w:cs="Roboto Light"/>
        </w:rPr>
        <w:t>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5AAFE334"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8AC1FA1"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6E461FE1"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341E404"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9D31F8F" w14:textId="5BC70674" w:rsidR="009C0351" w:rsidRPr="002C6E4F" w:rsidRDefault="00C02E13"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36E93DC" w14:textId="77777777" w:rsidR="009C0351" w:rsidRPr="00DB0FD7" w:rsidRDefault="009C0351" w:rsidP="00DB0FD7">
      <w:pPr>
        <w:spacing w:before="120"/>
        <w:rPr>
          <w:rFonts w:ascii="Roboto Light" w:hAnsi="Roboto Light"/>
          <w:noProof/>
        </w:rPr>
      </w:pPr>
    </w:p>
    <w:p w14:paraId="142B0969"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30624" behindDoc="0" locked="0" layoutInCell="1" allowOverlap="1" wp14:anchorId="6ABAD08D" wp14:editId="220C676D">
            <wp:simplePos x="0" y="0"/>
            <wp:positionH relativeFrom="margin">
              <wp:align>left</wp:align>
            </wp:positionH>
            <wp:positionV relativeFrom="paragraph">
              <wp:posOffset>60960</wp:posOffset>
            </wp:positionV>
            <wp:extent cx="577850" cy="568325"/>
            <wp:effectExtent l="0" t="0" r="0" b="3175"/>
            <wp:wrapSquare wrapText="bothSides"/>
            <wp:docPr id="978541320" name="Picture 978541320"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214B43F"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vote center is not accessible to people with disabilities, this is another way for you to vote.)</w:t>
      </w:r>
    </w:p>
    <w:p w14:paraId="7F53AA14"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If you are voting in Utah for the first time, you must write your Utah driver's license number, non-driver state ID number, voter ID number, or the last 4 digits of your Social Security number on the ballot return envelope.</w:t>
      </w:r>
    </w:p>
    <w:p w14:paraId="47B0AF43" w14:textId="712E37F6"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7E2A7D">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by Friday, October 25 to receive your ballot by mail.</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604069B1" w14:textId="5F48A70F"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w:t>
      </w:r>
      <w:r w:rsidR="007E2A7D">
        <w:rPr>
          <w:rFonts w:ascii="Roboto" w:hAnsi="Roboto"/>
          <w:b/>
          <w:bCs/>
          <w:color w:val="383484"/>
        </w:rPr>
        <w:t xml:space="preserve"> 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w:t>
      </w:r>
      <w:hyperlink r:id="rId30" w:history="1">
        <w:r w:rsidRPr="008F0AF1">
          <w:rPr>
            <w:rStyle w:val="Hyperlink"/>
            <w:rFonts w:ascii="Roboto Light" w:hAnsi="Roboto Light"/>
            <w:noProof/>
          </w:rPr>
          <w:t>email or fax ballot</w:t>
        </w:r>
      </w:hyperlink>
      <w:r w:rsidRPr="00EC0890">
        <w:rPr>
          <w:rFonts w:ascii="Roboto Light" w:hAnsi="Roboto Light"/>
          <w:noProof/>
        </w:rPr>
        <w:t xml:space="preserve">. They can fill out the ballot on their computer, print it, and return the ballot. Voters with disabilities in Utah County do not have to print their ballot, and they can return their ballot electronically. Contact the </w:t>
      </w:r>
      <w:hyperlink r:id="rId31" w:history="1">
        <w:r w:rsidRPr="00F71AA7">
          <w:rPr>
            <w:rStyle w:val="Hyperlink"/>
            <w:rFonts w:ascii="Roboto Light" w:hAnsi="Roboto Light"/>
            <w:noProof/>
          </w:rPr>
          <w:t>local election office</w:t>
        </w:r>
      </w:hyperlink>
      <w:r w:rsidRPr="00EC0890">
        <w:rPr>
          <w:rFonts w:ascii="Roboto Light" w:hAnsi="Roboto Light"/>
          <w:noProof/>
        </w:rPr>
        <w:t xml:space="preserve"> to request an electronic vote by mail ballot.</w:t>
      </w:r>
      <w:r>
        <w:rPr>
          <w:rFonts w:ascii="Roboto Light" w:hAnsi="Roboto Light"/>
        </w:rPr>
        <w:t xml:space="preserve"> </w:t>
      </w:r>
    </w:p>
    <w:p w14:paraId="483EA1AC" w14:textId="371B891F"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Your boss cannot help you vote. If you are part of a labor union at work, the person who helps you vote cannot be your labor union representative. </w:t>
      </w:r>
      <w:hyperlink r:id="rId32" w:anchor="plain-language" w:history="1">
        <w:r w:rsidRPr="00415662">
          <w:rPr>
            <w:rStyle w:val="Hyperlink"/>
            <w:rFonts w:ascii="Roboto Light" w:hAnsi="Roboto Light"/>
            <w:noProof/>
          </w:rPr>
          <w:t>Learn about labor unions</w:t>
        </w:r>
      </w:hyperlink>
      <w:r w:rsidRPr="00EC0890">
        <w:rPr>
          <w:rFonts w:ascii="Roboto Light" w:hAnsi="Roboto Light"/>
          <w:noProof/>
        </w:rPr>
        <w:t xml:space="preserve"> on our resource page. Your helper cannot be a candidate who is currently running for office and whose name is on the ballot you are voting on. The person who helps you may need to complete a form called an affidavit to be returned with the ballot. An affidavit is a written statement. When someone signs an affidavit, they promise that they are telling the truth.</w:t>
      </w:r>
    </w:p>
    <w:p w14:paraId="25CD1B01"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4891AED5"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an early voting location or Election Day voting location. Some counties may have drop boxes.</w:t>
      </w:r>
      <w:r w:rsidRPr="00530DA7">
        <w:rPr>
          <w:rFonts w:ascii="Roboto Light" w:hAnsi="Roboto Light"/>
        </w:rPr>
        <w:t xml:space="preserve"> </w:t>
      </w:r>
      <w:r w:rsidRPr="00EC0890">
        <w:rPr>
          <w:rFonts w:ascii="Roboto Light" w:hAnsi="Roboto Light"/>
          <w:noProof/>
        </w:rPr>
        <w:t>If you are returning your ballot by mail, it must be postmarked by the day before Election Day, Monday, November 4. If you are delivering your ballot, it must be received by Election Day, Tuesday, November 5.</w:t>
      </w:r>
    </w:p>
    <w:p w14:paraId="17ED076F"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if you have a disability.</w:t>
      </w:r>
      <w:r w:rsidRPr="00530DA7">
        <w:rPr>
          <w:rFonts w:ascii="Roboto Light" w:hAnsi="Roboto Light"/>
        </w:rPr>
        <w:t xml:space="preserve"> </w:t>
      </w:r>
    </w:p>
    <w:p w14:paraId="7B42EFEF"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Utah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51FB9005" w14:textId="6060FFE8" w:rsidR="009C0351" w:rsidRPr="00C16EB9" w:rsidRDefault="009C0351" w:rsidP="007D5A2B">
      <w:pPr>
        <w:pStyle w:val="ListParagraph"/>
        <w:spacing w:before="120"/>
      </w:pPr>
    </w:p>
    <w:p w14:paraId="7D4A108F" w14:textId="2FC8DD92" w:rsidR="009C0351" w:rsidRPr="000B0CC2" w:rsidRDefault="000B0CC2" w:rsidP="000B0CC2">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33696" behindDoc="0" locked="0" layoutInCell="1" allowOverlap="1" wp14:anchorId="6E9280AF" wp14:editId="15E3F7F2">
            <wp:simplePos x="0" y="0"/>
            <wp:positionH relativeFrom="margin">
              <wp:align>left</wp:align>
            </wp:positionH>
            <wp:positionV relativeFrom="paragraph">
              <wp:posOffset>93980</wp:posOffset>
            </wp:positionV>
            <wp:extent cx="551815" cy="542925"/>
            <wp:effectExtent l="0" t="0" r="635" b="9525"/>
            <wp:wrapSquare wrapText="bothSides"/>
            <wp:docPr id="1438771446" name="Picture 1438771446"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D6A419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Utah</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2B375D">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106369F8"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800-662-9080</w:t>
      </w:r>
      <w:r w:rsidRPr="5ED0D13F">
        <w:rPr>
          <w:rFonts w:ascii="Roboto Light" w:hAnsi="Roboto Light"/>
        </w:rPr>
        <w:t>.</w:t>
      </w:r>
    </w:p>
    <w:p w14:paraId="50E50B56"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3D9D0F7" w14:textId="77777777" w:rsidR="00643905" w:rsidRPr="000B29BC" w:rsidRDefault="008E7FC5" w:rsidP="00643905">
      <w:pPr>
        <w:pStyle w:val="ListParagraph"/>
        <w:numPr>
          <w:ilvl w:val="1"/>
          <w:numId w:val="12"/>
        </w:numPr>
        <w:spacing w:before="120"/>
        <w:rPr>
          <w:rFonts w:ascii="Roboto Light" w:hAnsi="Roboto Light"/>
        </w:rPr>
      </w:pPr>
      <w:hyperlink r:id="rId38" w:history="1">
        <w:r w:rsidR="00643905" w:rsidRPr="000B29BC">
          <w:rPr>
            <w:rStyle w:val="Hyperlink"/>
            <w:rFonts w:ascii="Roboto Light" w:hAnsi="Roboto Light"/>
          </w:rPr>
          <w:t>America Votes: Local Election Office Directory</w:t>
        </w:r>
      </w:hyperlink>
    </w:p>
    <w:p w14:paraId="36326EFE" w14:textId="77777777" w:rsidR="00643905" w:rsidRPr="00530DA7" w:rsidRDefault="008E7FC5" w:rsidP="00643905">
      <w:pPr>
        <w:pStyle w:val="ListParagraph"/>
        <w:numPr>
          <w:ilvl w:val="1"/>
          <w:numId w:val="12"/>
        </w:numPr>
        <w:spacing w:before="120"/>
        <w:rPr>
          <w:rFonts w:ascii="Roboto Light" w:hAnsi="Roboto Light"/>
        </w:rPr>
      </w:pPr>
      <w:hyperlink r:id="rId39">
        <w:r w:rsidR="00643905" w:rsidRPr="00530DA7">
          <w:rPr>
            <w:rStyle w:val="Hyperlink"/>
            <w:rFonts w:ascii="Roboto Light" w:hAnsi="Roboto Light"/>
          </w:rPr>
          <w:t>Guardianship and Voting Laws</w:t>
        </w:r>
      </w:hyperlink>
    </w:p>
    <w:p w14:paraId="47D8E941" w14:textId="77777777" w:rsidR="00643905" w:rsidRPr="00530DA7" w:rsidRDefault="008E7FC5" w:rsidP="00643905">
      <w:pPr>
        <w:pStyle w:val="ListParagraph"/>
        <w:numPr>
          <w:ilvl w:val="1"/>
          <w:numId w:val="12"/>
        </w:numPr>
        <w:spacing w:before="120"/>
        <w:rPr>
          <w:rFonts w:ascii="Roboto Light" w:hAnsi="Roboto Light"/>
        </w:rPr>
      </w:pPr>
      <w:hyperlink r:id="rId40">
        <w:r w:rsidR="00643905" w:rsidRPr="00530DA7">
          <w:rPr>
            <w:rStyle w:val="Hyperlink"/>
            <w:rFonts w:ascii="Roboto Light" w:hAnsi="Roboto Light"/>
          </w:rPr>
          <w:t>Resources for Deaf and Hard of Hearing Voters</w:t>
        </w:r>
      </w:hyperlink>
      <w:r w:rsidR="00643905" w:rsidRPr="00530DA7">
        <w:rPr>
          <w:rFonts w:ascii="Roboto Light" w:hAnsi="Roboto Light"/>
        </w:rPr>
        <w:tab/>
      </w:r>
    </w:p>
    <w:p w14:paraId="67793A6D" w14:textId="77777777" w:rsidR="00643905" w:rsidRPr="00530DA7" w:rsidRDefault="008E7FC5" w:rsidP="00643905">
      <w:pPr>
        <w:pStyle w:val="ListParagraph"/>
        <w:numPr>
          <w:ilvl w:val="1"/>
          <w:numId w:val="12"/>
        </w:numPr>
        <w:spacing w:before="120"/>
        <w:rPr>
          <w:rFonts w:ascii="Roboto Light" w:hAnsi="Roboto Light"/>
        </w:rPr>
      </w:pPr>
      <w:hyperlink r:id="rId41">
        <w:r w:rsidR="00643905" w:rsidRPr="00530DA7">
          <w:rPr>
            <w:rStyle w:val="Hyperlink"/>
            <w:rFonts w:ascii="Roboto Light" w:hAnsi="Roboto Light"/>
          </w:rPr>
          <w:t>Resources for Blind and Low Vision Voters</w:t>
        </w:r>
      </w:hyperlink>
    </w:p>
    <w:p w14:paraId="30C3634E" w14:textId="77777777" w:rsidR="00643905" w:rsidRPr="008D32AC" w:rsidRDefault="008E7FC5" w:rsidP="00643905">
      <w:pPr>
        <w:pStyle w:val="ListParagraph"/>
        <w:numPr>
          <w:ilvl w:val="1"/>
          <w:numId w:val="12"/>
        </w:numPr>
        <w:spacing w:before="120"/>
        <w:rPr>
          <w:rStyle w:val="Hyperlink"/>
          <w:rFonts w:ascii="Roboto Light" w:hAnsi="Roboto Light"/>
          <w:color w:val="auto"/>
          <w:u w:val="none"/>
        </w:rPr>
      </w:pPr>
      <w:hyperlink r:id="rId42">
        <w:r w:rsidR="00643905" w:rsidRPr="00530DA7">
          <w:rPr>
            <w:rStyle w:val="Hyperlink"/>
            <w:rFonts w:ascii="Roboto Light" w:hAnsi="Roboto Light"/>
          </w:rPr>
          <w:t>Easy Read and Plain Language Voting Resources</w:t>
        </w:r>
      </w:hyperlink>
    </w:p>
    <w:p w14:paraId="52C57CE7" w14:textId="77777777" w:rsidR="00643905" w:rsidRPr="004A37F5" w:rsidRDefault="00643905" w:rsidP="0064390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7D559463" w14:textId="77777777" w:rsidR="00643905" w:rsidRPr="00530DA7" w:rsidRDefault="00643905" w:rsidP="0064390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33C7F601" w14:textId="77777777" w:rsidR="009C0351" w:rsidRDefault="008E7FC5"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19355AFC" w14:textId="77777777" w:rsidR="009C0351" w:rsidRDefault="008E7FC5"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EF02820" w14:textId="77777777" w:rsidR="009C0351" w:rsidRPr="00530DA7" w:rsidRDefault="009C0351" w:rsidP="00E429BA">
      <w:pPr>
        <w:rPr>
          <w:rFonts w:ascii="Roboto Light" w:hAnsi="Roboto Light"/>
        </w:rPr>
      </w:pPr>
    </w:p>
    <w:p w14:paraId="4E401E67" w14:textId="77777777" w:rsidR="009C0351" w:rsidRDefault="009C0351" w:rsidP="00033354">
      <w:pPr>
        <w:jc w:val="center"/>
        <w:rPr>
          <w:rFonts w:ascii="Roboto Light" w:hAnsi="Roboto Light"/>
        </w:rPr>
      </w:pPr>
      <w:r>
        <w:rPr>
          <w:noProof/>
          <w:lang w:val="en-US"/>
        </w:rPr>
        <w:drawing>
          <wp:inline distT="0" distB="0" distL="0" distR="0" wp14:anchorId="4061C757" wp14:editId="02292023">
            <wp:extent cx="4261748" cy="758691"/>
            <wp:effectExtent l="0" t="0" r="0" b="0"/>
            <wp:docPr id="713538170" name="Picture 71353817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CDB39E6" w14:textId="0930C548"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148F649" w14:textId="77777777" w:rsidR="009C0351" w:rsidRDefault="009C0351" w:rsidP="00530DA7">
      <w:pPr>
        <w:spacing w:line="240" w:lineRule="auto"/>
        <w:rPr>
          <w:rFonts w:ascii="Roboto Light" w:hAnsi="Roboto Light"/>
          <w:sz w:val="26"/>
          <w:szCs w:val="26"/>
        </w:rPr>
      </w:pPr>
    </w:p>
    <w:p w14:paraId="35C0E821"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4F69" w14:textId="77777777" w:rsidR="00090F23" w:rsidRDefault="00090F23">
      <w:pPr>
        <w:spacing w:line="240" w:lineRule="auto"/>
      </w:pPr>
      <w:r>
        <w:separator/>
      </w:r>
    </w:p>
  </w:endnote>
  <w:endnote w:type="continuationSeparator" w:id="0">
    <w:p w14:paraId="7C3FC899" w14:textId="77777777" w:rsidR="00090F23" w:rsidRDefault="00090F23">
      <w:pPr>
        <w:spacing w:line="240" w:lineRule="auto"/>
      </w:pPr>
      <w:r>
        <w:continuationSeparator/>
      </w:r>
    </w:p>
  </w:endnote>
  <w:endnote w:type="continuationNotice" w:id="1">
    <w:p w14:paraId="25EBF6C1" w14:textId="77777777" w:rsidR="00090F23" w:rsidRDefault="00090F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E215"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18712" w14:textId="77777777" w:rsidR="00090F23" w:rsidRDefault="00090F23">
      <w:pPr>
        <w:spacing w:line="240" w:lineRule="auto"/>
      </w:pPr>
      <w:r>
        <w:separator/>
      </w:r>
    </w:p>
  </w:footnote>
  <w:footnote w:type="continuationSeparator" w:id="0">
    <w:p w14:paraId="32D9D9B8" w14:textId="77777777" w:rsidR="00090F23" w:rsidRDefault="00090F23">
      <w:pPr>
        <w:spacing w:line="240" w:lineRule="auto"/>
      </w:pPr>
      <w:r>
        <w:continuationSeparator/>
      </w:r>
    </w:p>
  </w:footnote>
  <w:footnote w:type="continuationNotice" w:id="1">
    <w:p w14:paraId="1FA644B3" w14:textId="77777777" w:rsidR="00090F23" w:rsidRDefault="00090F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54BE"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F10" w14:textId="77777777" w:rsidR="009C0351" w:rsidRDefault="009C0351" w:rsidP="00782D8A">
    <w:pPr>
      <w:pStyle w:val="Title"/>
      <w:jc w:val="left"/>
    </w:pPr>
    <w:r>
      <w:rPr>
        <w:noProof/>
        <w:lang w:val="en-US"/>
      </w:rPr>
      <w:drawing>
        <wp:anchor distT="0" distB="0" distL="114300" distR="114300" simplePos="0" relativeHeight="251751424" behindDoc="1" locked="0" layoutInCell="1" allowOverlap="1" wp14:anchorId="12DF5F9E" wp14:editId="1E63E021">
          <wp:simplePos x="0" y="0"/>
          <wp:positionH relativeFrom="page">
            <wp:posOffset>41275</wp:posOffset>
          </wp:positionH>
          <wp:positionV relativeFrom="paragraph">
            <wp:posOffset>-245374</wp:posOffset>
          </wp:positionV>
          <wp:extent cx="7653710" cy="2121475"/>
          <wp:effectExtent l="0" t="0" r="4445" b="0"/>
          <wp:wrapNone/>
          <wp:docPr id="1477991917" name="Picture 1477991917"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0F23"/>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25E"/>
    <w:rsid w:val="000B3A33"/>
    <w:rsid w:val="000B4D8C"/>
    <w:rsid w:val="000B4E34"/>
    <w:rsid w:val="000B7809"/>
    <w:rsid w:val="000B78DD"/>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5F75"/>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E7FC5"/>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029D"/>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sabilitylawcenter.org/" TargetMode="External"/><Relationship Id="rId29" Type="http://schemas.openxmlformats.org/officeDocument/2006/relationships/hyperlink" Target="https://vote.utah.gov/"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search.utah.gov/voter-search/search/search-by-address/how-and-where-can-i-vote" TargetMode="External"/><Relationship Id="rId32" Type="http://schemas.openxmlformats.org/officeDocument/2006/relationships/hyperlink" Target="http://www.aapd.com/voter-info/" TargetMode="External"/><Relationship Id="rId37" Type="http://schemas.openxmlformats.org/officeDocument/2006/relationships/hyperlink" Target="http://disabilitylawcenter.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disabilitylawcenter.org/" TargetMode="External"/><Relationship Id="rId31" Type="http://schemas.openxmlformats.org/officeDocument/2006/relationships/hyperlink" Target="https://www.voteamerica.com/local-election-office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ecure.utah.gov/voterreg/index.html"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voteinfo.utah.gov/information-for-voters-with-disabilities/" TargetMode="External"/><Relationship Id="rId35" Type="http://schemas.openxmlformats.org/officeDocument/2006/relationships/hyperlink" Target="https://vote.utah.gov/"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voteinfo.utah.gov/learn-about-registering-to-vote/" TargetMode="External"/><Relationship Id="rId25" Type="http://schemas.openxmlformats.org/officeDocument/2006/relationships/hyperlink" Target="https://www.voteriders.org/states/utah/" TargetMode="External"/><Relationship Id="rId33" Type="http://schemas.openxmlformats.org/officeDocument/2006/relationships/hyperlink" Target="https://votesearch.utah.gov/voter-search/search/search-by-voter/track-mail-ballot"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oteinfo.utah.gov/wp-content/uploads/sites/42/2020/05/Voter-Registration-Form5-20.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voteinfo.utah.gov/information-for-voters-with-disabiliti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2001</Words>
  <Characters>11410</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2024-08-27T18:46:00Z</dcterms:created>
  <dcterms:modified xsi:type="dcterms:W3CDTF">2024-08-28T18:26:00Z</dcterms:modified>
</cp:coreProperties>
</file>