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A2998" w14:textId="1385CC9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MISSOURI</w:t>
      </w:r>
    </w:p>
    <w:p w14:paraId="7EFA8F92" w14:textId="0C115A6D"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D62CEB2" w14:textId="77777777" w:rsidR="009C0351" w:rsidRDefault="009C0351" w:rsidP="00530DA7">
      <w:pPr>
        <w:jc w:val="center"/>
        <w:rPr>
          <w:rFonts w:ascii="Roboto" w:hAnsi="Roboto"/>
          <w:b/>
          <w:bCs/>
          <w:color w:val="383484"/>
        </w:rPr>
      </w:pPr>
    </w:p>
    <w:p w14:paraId="003FEB93" w14:textId="3C1BE072"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2F3D171B" w14:textId="77777777" w:rsidR="009C0351" w:rsidRDefault="009C0351" w:rsidP="00EC56B9">
      <w:pPr>
        <w:rPr>
          <w:rFonts w:ascii="Roboto Light" w:hAnsi="Roboto Light"/>
        </w:rPr>
      </w:pPr>
    </w:p>
    <w:p w14:paraId="55AC4332"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4C9ABBF7" w14:textId="0A97C979" w:rsidR="009C0351" w:rsidRDefault="00BF404A" w:rsidP="00B90B9D">
      <w:pPr>
        <w:rPr>
          <w:rFonts w:ascii="Roboto" w:hAnsi="Roboto"/>
          <w:color w:val="383484"/>
        </w:rPr>
      </w:pPr>
      <w:r>
        <w:rPr>
          <w:noProof/>
        </w:rPr>
        <w:drawing>
          <wp:anchor distT="0" distB="0" distL="114300" distR="114300" simplePos="0" relativeHeight="252023808" behindDoc="0" locked="0" layoutInCell="1" hidden="0" allowOverlap="1" wp14:anchorId="6C199E91" wp14:editId="680B288A">
            <wp:simplePos x="0" y="0"/>
            <wp:positionH relativeFrom="column">
              <wp:posOffset>34925</wp:posOffset>
            </wp:positionH>
            <wp:positionV relativeFrom="paragraph">
              <wp:posOffset>248920</wp:posOffset>
            </wp:positionV>
            <wp:extent cx="542925" cy="534670"/>
            <wp:effectExtent l="0" t="0" r="0" b="0"/>
            <wp:wrapSquare wrapText="bothSides" distT="0" distB="0" distL="114300" distR="114300"/>
            <wp:docPr id="32885364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p>
    <w:p w14:paraId="1CF8ADF4" w14:textId="04960704" w:rsidR="0083391B" w:rsidRDefault="0083391B" w:rsidP="008658EC">
      <w:pPr>
        <w:pStyle w:val="Heading2"/>
        <w:rPr>
          <w:rFonts w:ascii="Roboto" w:eastAsia="Roboto" w:hAnsi="Roboto" w:cs="Roboto"/>
          <w:b/>
          <w:color w:val="383484"/>
        </w:rPr>
      </w:pPr>
      <w:r>
        <w:rPr>
          <w:rFonts w:ascii="Roboto" w:eastAsia="Roboto" w:hAnsi="Roboto" w:cs="Roboto"/>
          <w:b/>
          <w:color w:val="383484"/>
          <w:sz w:val="40"/>
          <w:szCs w:val="40"/>
        </w:rPr>
        <w:t>GETTING READY TO VOTE</w:t>
      </w:r>
    </w:p>
    <w:p w14:paraId="0B3637B8" w14:textId="1D2168BB" w:rsidR="0083391B" w:rsidRDefault="0083391B" w:rsidP="0083391B">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3A044BA9" w14:textId="77777777" w:rsidR="0083391B" w:rsidRPr="003C2878"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1D7669D"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F88752B"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103CE2F" w14:textId="77777777" w:rsidR="0083391B" w:rsidRPr="00943190" w:rsidRDefault="0083391B" w:rsidP="0083391B">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4A09B990" w14:textId="77777777" w:rsidR="0083391B" w:rsidRPr="003C2878" w:rsidRDefault="0083391B" w:rsidP="0083391B">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7220B701" w14:textId="7304812F"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96EDBF2" w14:textId="10FBB0C6" w:rsidR="0083391B" w:rsidRPr="00473107" w:rsidRDefault="00BF404A" w:rsidP="00B90B9D">
      <w:pPr>
        <w:rPr>
          <w:rFonts w:ascii="Roboto" w:hAnsi="Roboto"/>
          <w:color w:val="383484"/>
        </w:rPr>
      </w:pPr>
      <w:r w:rsidRPr="00530DA7">
        <w:rPr>
          <w:rFonts w:ascii="Roboto" w:hAnsi="Roboto"/>
          <w:b/>
          <w:bCs/>
          <w:noProof/>
          <w:color w:val="383484"/>
          <w:spacing w:val="10"/>
          <w:lang w:val="en-US"/>
        </w:rPr>
        <w:drawing>
          <wp:anchor distT="0" distB="0" distL="114300" distR="114300" simplePos="0" relativeHeight="251814912" behindDoc="0" locked="0" layoutInCell="1" allowOverlap="1" wp14:anchorId="108D0A9C" wp14:editId="317CEC22">
            <wp:simplePos x="0" y="0"/>
            <wp:positionH relativeFrom="column">
              <wp:posOffset>63500</wp:posOffset>
            </wp:positionH>
            <wp:positionV relativeFrom="paragraph">
              <wp:posOffset>229870</wp:posOffset>
            </wp:positionV>
            <wp:extent cx="542925" cy="534670"/>
            <wp:effectExtent l="0" t="0" r="9525" b="0"/>
            <wp:wrapSquare wrapText="bothSides"/>
            <wp:docPr id="1712204238" name="Picture 171220423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29D4A9" w14:textId="0D4E5410" w:rsidR="009C0351" w:rsidRDefault="009C0351" w:rsidP="008658EC">
      <w:pPr>
        <w:pStyle w:val="Heading2"/>
        <w:rPr>
          <w:rFonts w:ascii="Roboto" w:hAnsi="Roboto"/>
          <w:b/>
          <w:bCs/>
          <w:color w:val="383484"/>
        </w:rPr>
      </w:pPr>
      <w:r w:rsidRPr="00530DA7">
        <w:rPr>
          <w:rFonts w:ascii="Roboto" w:hAnsi="Roboto"/>
          <w:b/>
          <w:bCs/>
          <w:color w:val="383484"/>
          <w:spacing w:val="10"/>
          <w:sz w:val="40"/>
          <w:szCs w:val="40"/>
        </w:rPr>
        <w:t>REGISTERING TO VOTE</w:t>
      </w:r>
    </w:p>
    <w:p w14:paraId="4AD040BE"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2A06689C"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7CAB1951" w14:textId="313C8D10"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667EDB3A" w14:textId="334B4E40"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Missouri</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07094B">
          <w:rPr>
            <w:rFonts w:ascii="Roboto Light" w:hAnsi="Roboto Light"/>
            <w:lang w:val="en-US"/>
          </w:rPr>
          <w:t>.</w:t>
        </w:r>
      </w:hyperlink>
    </w:p>
    <w:p w14:paraId="01DDEBC0" w14:textId="60491E40"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Missouri</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39A9CA11" w14:textId="11A14241"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voter registration deadline is Wednesday, October 9. Be sure to register on or before this date. </w:t>
      </w:r>
      <w:r w:rsidR="006459C0">
        <w:rPr>
          <w:rFonts w:ascii="Roboto Light" w:hAnsi="Roboto Light"/>
          <w:noProof/>
        </w:rPr>
        <w:t>In this state voters cannot register after this date</w:t>
      </w:r>
      <w:r w:rsidRPr="00EC0890">
        <w:rPr>
          <w:rFonts w:ascii="Roboto Light" w:hAnsi="Roboto Light"/>
          <w:noProof/>
        </w:rPr>
        <w:t xml:space="preserve"> or on Election Day.</w:t>
      </w:r>
    </w:p>
    <w:p w14:paraId="41B9B330"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C1C0E16"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lastRenderedPageBreak/>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B5506B5" w14:textId="4586B096"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people with guardians are not allowed to vote. </w:t>
      </w:r>
      <w:r w:rsidRPr="00530DA7">
        <w:rPr>
          <w:rFonts w:ascii="Roboto Light" w:hAnsi="Roboto Light"/>
        </w:rPr>
        <w:t>For help understanding or getting back your right to vote, contac</w:t>
      </w:r>
      <w:r>
        <w:rPr>
          <w:rFonts w:ascii="Roboto Light" w:hAnsi="Roboto Light"/>
        </w:rPr>
        <w:t>t your loca</w:t>
      </w:r>
      <w:r w:rsidR="006459C0">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7EF27BD"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anchor="3_2"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2CD483A2" w14:textId="77777777" w:rsidR="009C0351" w:rsidRDefault="009C0351" w:rsidP="50ACE72C">
      <w:pPr>
        <w:spacing w:before="120"/>
        <w:rPr>
          <w:rFonts w:ascii="Roboto Light" w:hAnsi="Roboto Light"/>
          <w:color w:val="0000FF"/>
        </w:rPr>
      </w:pPr>
    </w:p>
    <w:p w14:paraId="4DA861F9" w14:textId="443A71C9"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12864" behindDoc="0" locked="0" layoutInCell="1" allowOverlap="1" wp14:anchorId="6A60DDA7" wp14:editId="56BA7B92">
            <wp:simplePos x="0" y="0"/>
            <wp:positionH relativeFrom="margin">
              <wp:align>left</wp:align>
            </wp:positionH>
            <wp:positionV relativeFrom="paragraph">
              <wp:posOffset>104775</wp:posOffset>
            </wp:positionV>
            <wp:extent cx="552091" cy="543452"/>
            <wp:effectExtent l="0" t="0" r="635" b="9525"/>
            <wp:wrapSquare wrapText="bothSides"/>
            <wp:docPr id="157808534" name="Picture 15780853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4FC378AE" w14:textId="5554AFAD"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8F98248"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F1A2026" w14:textId="4CDDC8F7" w:rsidR="00EF1D21" w:rsidRPr="004C6654" w:rsidRDefault="008E7D91" w:rsidP="00EF1D2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 xml:space="preserve">This tool will give you a “sample ballot,” which will show </w:t>
      </w:r>
      <w:r w:rsidRPr="6D134E78">
        <w:rPr>
          <w:rFonts w:ascii="Roboto Light" w:hAnsi="Roboto Light"/>
        </w:rPr>
        <w:lastRenderedPageBreak/>
        <w:t>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0391008" w14:textId="77777777" w:rsidR="00EF1D21" w:rsidRPr="00EF1D21" w:rsidRDefault="00EF1D21" w:rsidP="00EF1D21">
      <w:pPr>
        <w:spacing w:before="120"/>
        <w:rPr>
          <w:rFonts w:ascii="Roboto Light" w:hAnsi="Roboto Light"/>
        </w:rPr>
      </w:pPr>
    </w:p>
    <w:p w14:paraId="3E7E4F20"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15936" behindDoc="0" locked="0" layoutInCell="1" allowOverlap="1" wp14:anchorId="04AF4283" wp14:editId="5AAB5302">
            <wp:simplePos x="0" y="0"/>
            <wp:positionH relativeFrom="margin">
              <wp:align>left</wp:align>
            </wp:positionH>
            <wp:positionV relativeFrom="paragraph">
              <wp:posOffset>55718</wp:posOffset>
            </wp:positionV>
            <wp:extent cx="577850" cy="568325"/>
            <wp:effectExtent l="0" t="0" r="0" b="3175"/>
            <wp:wrapSquare wrapText="bothSides"/>
            <wp:docPr id="1644051377" name="Picture 164405137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EAE655B" w14:textId="3ABCA9E4"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Missouri</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537308A8" w14:textId="26D5301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The Missouri Secretary of State's office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7F20027F"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0A0CD0C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8B31C5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a period Missouri calls "In-Person Absentee Voting." During this period, voters can go to the local election office or a polling place before Election Day to vote in person. The In-Person Absentee Voting period starts on Tuesday, October 22 and ends on Monday, November 4.</w:t>
      </w:r>
    </w:p>
    <w:p w14:paraId="7A523314" w14:textId="4C62BEE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or the voter has a physical disability. This is called curbside voting. Contact the </w:t>
      </w:r>
      <w:hyperlink r:id="rId27" w:history="1">
        <w:r w:rsidRPr="00D85144">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189F5AC6"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lastRenderedPageBreak/>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46A2D81"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86083F4"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9B31C87"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75A4EAB"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E7E766F" w14:textId="758460EE" w:rsidR="009C0351" w:rsidRPr="00BF404A"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4925705" w14:textId="77777777" w:rsidR="009C0351" w:rsidRPr="00DB0FD7" w:rsidRDefault="009C0351" w:rsidP="00DB0FD7">
      <w:pPr>
        <w:spacing w:before="120"/>
        <w:rPr>
          <w:rFonts w:ascii="Roboto Light" w:hAnsi="Roboto Light"/>
          <w:noProof/>
        </w:rPr>
      </w:pPr>
    </w:p>
    <w:p w14:paraId="4D21145C"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13888" behindDoc="0" locked="0" layoutInCell="1" allowOverlap="1" wp14:anchorId="12EEE345" wp14:editId="7D6ECD58">
            <wp:simplePos x="0" y="0"/>
            <wp:positionH relativeFrom="margin">
              <wp:align>left</wp:align>
            </wp:positionH>
            <wp:positionV relativeFrom="paragraph">
              <wp:posOffset>13335</wp:posOffset>
            </wp:positionV>
            <wp:extent cx="577850" cy="568325"/>
            <wp:effectExtent l="0" t="0" r="0" b="3175"/>
            <wp:wrapSquare wrapText="bothSides"/>
            <wp:docPr id="1832046976" name="Picture 1832046976"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0916FA72"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5192A5E7"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provide a copy of your ID with your absentee ballot request if you registered to vote by mail and have not voted in person and showed acceptable ID before.</w:t>
      </w:r>
    </w:p>
    <w:p w14:paraId="01F37B7E" w14:textId="193426D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lastRenderedPageBreak/>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through the local election office by mail, by fax, or in person.</w:t>
      </w:r>
      <w:r w:rsidRPr="00E65422">
        <w:rPr>
          <w:rFonts w:ascii="Roboto Light" w:hAnsi="Roboto Light"/>
        </w:rPr>
        <w:t xml:space="preserve"> </w:t>
      </w:r>
      <w:hyperlink r:id="rId28" w:anchor="3_4" w:history="1">
        <w:r w:rsidRPr="000A2006">
          <w:rPr>
            <w:rFonts w:ascii="Roboto Light" w:hAnsi="Roboto Light"/>
            <w:noProof/>
            <w:color w:val="0000FF"/>
            <w:u w:val="single"/>
          </w:rPr>
          <w:t>Request your ballot.</w:t>
        </w:r>
      </w:hyperlink>
    </w:p>
    <w:p w14:paraId="74D54BD0" w14:textId="00C39460"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w:history="1">
        <w:r w:rsidRPr="00E767D0">
          <w:rPr>
            <w:rFonts w:ascii="Roboto Light" w:hAnsi="Roboto Light"/>
            <w:noProof/>
            <w:color w:val="0000FF"/>
            <w:u w:val="single"/>
          </w:rPr>
          <w:t xml:space="preserve"> </w:t>
        </w:r>
      </w:hyperlink>
    </w:p>
    <w:p w14:paraId="35CA6FDD"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or fax is Wednesday, October 23. The deadline to request an absentee ballot at the local election office is the day before Election Day, Monday, November 4. Request your ballot as soon as possible to make sure that you receive your ballot on time.</w:t>
      </w:r>
    </w:p>
    <w:p w14:paraId="32324116"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must sign a statement called an affidavit on the ballot return envelope. An affidavit is a written statement. When someone signs an affidavit, they promise that they are telling the truth.</w:t>
      </w:r>
    </w:p>
    <w:p w14:paraId="4CF7ADA0" w14:textId="7BBF169E"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Your ballot will not be counted if your signature is missing. You must also have a witness sign your ballot or envelope when asked and have your ballot notarized by a notary. A notary is someone that is appointed by the state government to witness signatures on important documents. Learn about notaries on our resource page. Some voters with disabilities can ask the </w:t>
      </w:r>
      <w:hyperlink r:id="rId29" w:history="1">
        <w:r w:rsidRPr="00413006">
          <w:rPr>
            <w:rStyle w:val="Hyperlink"/>
            <w:rFonts w:ascii="Roboto Light" w:hAnsi="Roboto Light"/>
            <w:noProof/>
          </w:rPr>
          <w:t>local election office</w:t>
        </w:r>
      </w:hyperlink>
      <w:r w:rsidRPr="00EC0890">
        <w:rPr>
          <w:rFonts w:ascii="Roboto Light" w:hAnsi="Roboto Light"/>
          <w:noProof/>
        </w:rPr>
        <w:t xml:space="preserve"> to let them return their ballot without having it notarized.</w:t>
      </w:r>
      <w:r w:rsidRPr="00BE27C0">
        <w:t xml:space="preserve"> </w:t>
      </w:r>
    </w:p>
    <w:p w14:paraId="54CCBBA6"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before the polls close on Election Day, Tuesday, November 5.</w:t>
      </w:r>
    </w:p>
    <w:p w14:paraId="4D47B80E"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return your ballot for you. This family member must be a parent, child, sibling, grandparent, grandchild, uncle, aunt, nephew, niece, or half-sibling.</w:t>
      </w:r>
      <w:r w:rsidRPr="00530DA7">
        <w:rPr>
          <w:rFonts w:ascii="Roboto Light" w:hAnsi="Roboto Light"/>
        </w:rPr>
        <w:t xml:space="preserve"> </w:t>
      </w:r>
    </w:p>
    <w:p w14:paraId="536CC860"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lastRenderedPageBreak/>
        <w:t>Can I track my ballot?</w:t>
      </w:r>
      <w:r w:rsidRPr="00E21113">
        <w:rPr>
          <w:rFonts w:ascii="Roboto Light" w:hAnsi="Roboto Light"/>
        </w:rPr>
        <w:t xml:space="preserve"> </w:t>
      </w:r>
      <w:r w:rsidRPr="00EC0890">
        <w:rPr>
          <w:rFonts w:ascii="Roboto Light" w:hAnsi="Roboto Light"/>
          <w:noProof/>
        </w:rPr>
        <w:t>Unfortunately, you cannot track your ballot online to see if the local election office has received it. You can help make sure your ballot counts by returning it as early as possible and following the instructions as best as you can.</w:t>
      </w:r>
      <w:r w:rsidRPr="00E21113">
        <w:rPr>
          <w:rFonts w:ascii="Roboto Light" w:hAnsi="Roboto Light"/>
        </w:rPr>
        <w:t xml:space="preserve"> </w:t>
      </w:r>
      <w:hyperlink w:history="1">
        <w:r w:rsidRPr="00A0226A">
          <w:rPr>
            <w:rFonts w:ascii="Roboto Light" w:hAnsi="Roboto Light"/>
            <w:noProof/>
            <w:color w:val="0000FF"/>
            <w:u w:val="single"/>
          </w:rPr>
          <w:t xml:space="preserve"> </w:t>
        </w:r>
        <w:r>
          <w:rPr>
            <w:rFonts w:ascii="Roboto Light" w:hAnsi="Roboto Light"/>
            <w:noProof/>
            <w:color w:val="0000FF"/>
            <w:u w:val="single"/>
          </w:rPr>
          <w:t xml:space="preserve">   </w:t>
        </w:r>
      </w:hyperlink>
    </w:p>
    <w:p w14:paraId="0F4FFC2B" w14:textId="2A01D9D4" w:rsidR="009C0351" w:rsidRPr="00C16EB9" w:rsidRDefault="009C0351" w:rsidP="007D5A2B">
      <w:pPr>
        <w:pStyle w:val="ListParagraph"/>
        <w:spacing w:before="120"/>
      </w:pPr>
    </w:p>
    <w:p w14:paraId="630AB355" w14:textId="240E7210"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16960" behindDoc="0" locked="0" layoutInCell="1" allowOverlap="1" wp14:anchorId="7A36F438" wp14:editId="593A8456">
            <wp:simplePos x="0" y="0"/>
            <wp:positionH relativeFrom="margin">
              <wp:align>left</wp:align>
            </wp:positionH>
            <wp:positionV relativeFrom="paragraph">
              <wp:posOffset>36830</wp:posOffset>
            </wp:positionV>
            <wp:extent cx="551815" cy="542925"/>
            <wp:effectExtent l="0" t="0" r="635" b="9525"/>
            <wp:wrapSquare wrapText="bothSides"/>
            <wp:docPr id="2024279984" name="Picture 202427998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0"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C8EBAA4"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Missouri</w:t>
      </w:r>
      <w:r w:rsidRPr="007962C2">
        <w:rPr>
          <w:rFonts w:ascii="Roboto Light" w:hAnsi="Roboto Light"/>
        </w:rPr>
        <w:t xml:space="preserve"> </w:t>
      </w:r>
      <w:hyperlink r:id="rId31" w:history="1">
        <w:r w:rsidRPr="007117A2">
          <w:rPr>
            <w:rFonts w:ascii="Roboto Light" w:hAnsi="Roboto Light"/>
            <w:color w:val="0000FF"/>
            <w:u w:val="single"/>
            <w:lang w:val="en-US"/>
          </w:rPr>
          <w:t>state election website</w:t>
        </w:r>
        <w:r w:rsidRPr="00413006">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2" w:anchor="accessible" w:history="1">
        <w:r w:rsidRPr="0059374A">
          <w:rPr>
            <w:rFonts w:ascii="Roboto Light" w:hAnsi="Roboto Light"/>
            <w:color w:val="0000FF"/>
            <w:u w:val="single"/>
            <w:lang w:val="en-US"/>
          </w:rPr>
          <w:t>voting assistance for voters with disabilities.</w:t>
        </w:r>
      </w:hyperlink>
    </w:p>
    <w:p w14:paraId="7A9AFB98"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3"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1-800-392-8667</w:t>
      </w:r>
      <w:r w:rsidRPr="5ED0D13F">
        <w:rPr>
          <w:rFonts w:ascii="Roboto Light" w:hAnsi="Roboto Light"/>
        </w:rPr>
        <w:t>.</w:t>
      </w:r>
    </w:p>
    <w:p w14:paraId="26B2E424"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F460785" w14:textId="77777777" w:rsidR="009C559E" w:rsidRPr="000B29BC" w:rsidRDefault="004C6654" w:rsidP="009C559E">
      <w:pPr>
        <w:pStyle w:val="ListParagraph"/>
        <w:numPr>
          <w:ilvl w:val="1"/>
          <w:numId w:val="12"/>
        </w:numPr>
        <w:spacing w:before="120"/>
        <w:rPr>
          <w:rFonts w:ascii="Roboto Light" w:hAnsi="Roboto Light"/>
        </w:rPr>
      </w:pPr>
      <w:hyperlink r:id="rId34" w:history="1">
        <w:r w:rsidR="009C559E" w:rsidRPr="000B29BC">
          <w:rPr>
            <w:rStyle w:val="Hyperlink"/>
            <w:rFonts w:ascii="Roboto Light" w:hAnsi="Roboto Light"/>
          </w:rPr>
          <w:t>America Votes: Local Election Office Directory</w:t>
        </w:r>
      </w:hyperlink>
    </w:p>
    <w:p w14:paraId="6C9B661C" w14:textId="77777777" w:rsidR="009C559E" w:rsidRPr="00530DA7" w:rsidRDefault="004C6654" w:rsidP="009C559E">
      <w:pPr>
        <w:pStyle w:val="ListParagraph"/>
        <w:numPr>
          <w:ilvl w:val="1"/>
          <w:numId w:val="12"/>
        </w:numPr>
        <w:spacing w:before="120"/>
        <w:rPr>
          <w:rFonts w:ascii="Roboto Light" w:hAnsi="Roboto Light"/>
        </w:rPr>
      </w:pPr>
      <w:hyperlink r:id="rId35">
        <w:r w:rsidR="009C559E" w:rsidRPr="00530DA7">
          <w:rPr>
            <w:rStyle w:val="Hyperlink"/>
            <w:rFonts w:ascii="Roboto Light" w:hAnsi="Roboto Light"/>
          </w:rPr>
          <w:t>Guardianship and Voting Laws</w:t>
        </w:r>
      </w:hyperlink>
    </w:p>
    <w:p w14:paraId="20A9367C" w14:textId="77777777" w:rsidR="009C559E" w:rsidRPr="00530DA7" w:rsidRDefault="004C6654" w:rsidP="009C559E">
      <w:pPr>
        <w:pStyle w:val="ListParagraph"/>
        <w:numPr>
          <w:ilvl w:val="1"/>
          <w:numId w:val="12"/>
        </w:numPr>
        <w:spacing w:before="120"/>
        <w:rPr>
          <w:rFonts w:ascii="Roboto Light" w:hAnsi="Roboto Light"/>
        </w:rPr>
      </w:pPr>
      <w:hyperlink r:id="rId36">
        <w:r w:rsidR="009C559E" w:rsidRPr="00530DA7">
          <w:rPr>
            <w:rStyle w:val="Hyperlink"/>
            <w:rFonts w:ascii="Roboto Light" w:hAnsi="Roboto Light"/>
          </w:rPr>
          <w:t>Resources for Deaf and Hard of Hearing Voters</w:t>
        </w:r>
      </w:hyperlink>
      <w:r w:rsidR="009C559E" w:rsidRPr="00530DA7">
        <w:rPr>
          <w:rFonts w:ascii="Roboto Light" w:hAnsi="Roboto Light"/>
        </w:rPr>
        <w:tab/>
      </w:r>
    </w:p>
    <w:p w14:paraId="169C05B2" w14:textId="77777777" w:rsidR="009C559E" w:rsidRPr="00530DA7" w:rsidRDefault="004C6654" w:rsidP="009C559E">
      <w:pPr>
        <w:pStyle w:val="ListParagraph"/>
        <w:numPr>
          <w:ilvl w:val="1"/>
          <w:numId w:val="12"/>
        </w:numPr>
        <w:spacing w:before="120"/>
        <w:rPr>
          <w:rFonts w:ascii="Roboto Light" w:hAnsi="Roboto Light"/>
        </w:rPr>
      </w:pPr>
      <w:hyperlink r:id="rId37">
        <w:r w:rsidR="009C559E" w:rsidRPr="00530DA7">
          <w:rPr>
            <w:rStyle w:val="Hyperlink"/>
            <w:rFonts w:ascii="Roboto Light" w:hAnsi="Roboto Light"/>
          </w:rPr>
          <w:t>Resources for Blind and Low Vision Voters</w:t>
        </w:r>
      </w:hyperlink>
    </w:p>
    <w:p w14:paraId="7A933E8C" w14:textId="77777777" w:rsidR="009C559E" w:rsidRPr="008D32AC" w:rsidRDefault="004C6654" w:rsidP="009C559E">
      <w:pPr>
        <w:pStyle w:val="ListParagraph"/>
        <w:numPr>
          <w:ilvl w:val="1"/>
          <w:numId w:val="12"/>
        </w:numPr>
        <w:spacing w:before="120"/>
        <w:rPr>
          <w:rStyle w:val="Hyperlink"/>
          <w:rFonts w:ascii="Roboto Light" w:hAnsi="Roboto Light"/>
          <w:color w:val="auto"/>
          <w:u w:val="none"/>
        </w:rPr>
      </w:pPr>
      <w:hyperlink r:id="rId38">
        <w:r w:rsidR="009C559E" w:rsidRPr="00530DA7">
          <w:rPr>
            <w:rStyle w:val="Hyperlink"/>
            <w:rFonts w:ascii="Roboto Light" w:hAnsi="Roboto Light"/>
          </w:rPr>
          <w:t>Easy Read and Plain Language Voting Resources</w:t>
        </w:r>
      </w:hyperlink>
    </w:p>
    <w:p w14:paraId="7DD38C99" w14:textId="77777777" w:rsidR="009C559E" w:rsidRPr="004A37F5" w:rsidRDefault="009C559E" w:rsidP="009C559E">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7C5C0A5" w14:textId="77777777" w:rsidR="009C559E" w:rsidRPr="00530DA7" w:rsidRDefault="009C559E" w:rsidP="009C559E">
      <w:pPr>
        <w:pStyle w:val="ListParagraph"/>
        <w:numPr>
          <w:ilvl w:val="1"/>
          <w:numId w:val="12"/>
        </w:numPr>
        <w:spacing w:before="120"/>
        <w:rPr>
          <w:rFonts w:ascii="Roboto Light" w:hAnsi="Roboto Light"/>
        </w:rPr>
      </w:pPr>
      <w:r>
        <w:rPr>
          <w:rStyle w:val="Hyperlink"/>
          <w:rFonts w:ascii="Roboto Light" w:hAnsi="Roboto Light"/>
        </w:rPr>
        <w:fldChar w:fldCharType="end"/>
      </w:r>
      <w:hyperlink r:id="rId39" w:history="1">
        <w:r w:rsidRPr="00D7452E">
          <w:rPr>
            <w:rStyle w:val="Hyperlink"/>
            <w:rFonts w:ascii="Roboto Light" w:hAnsi="Roboto Light"/>
          </w:rPr>
          <w:t>VoteRiders: Voter ID Help</w:t>
        </w:r>
      </w:hyperlink>
    </w:p>
    <w:p w14:paraId="0C927931" w14:textId="77777777" w:rsidR="009C0351" w:rsidRDefault="004C6654" w:rsidP="00530DA7">
      <w:pPr>
        <w:pStyle w:val="ListParagraph"/>
        <w:numPr>
          <w:ilvl w:val="1"/>
          <w:numId w:val="12"/>
        </w:numPr>
        <w:spacing w:before="120"/>
        <w:rPr>
          <w:rFonts w:ascii="Roboto Light" w:hAnsi="Roboto Light"/>
        </w:rPr>
      </w:pPr>
      <w:hyperlink r:id="rId40">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A3FF602" w14:textId="77777777" w:rsidR="009C0351" w:rsidRDefault="004C6654" w:rsidP="00E429BA">
      <w:pPr>
        <w:pStyle w:val="ListParagraph"/>
        <w:numPr>
          <w:ilvl w:val="1"/>
          <w:numId w:val="12"/>
        </w:numPr>
        <w:rPr>
          <w:rFonts w:ascii="Roboto Light" w:hAnsi="Roboto Light"/>
        </w:rPr>
      </w:pPr>
      <w:hyperlink r:id="rId41">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32CDA72F" w14:textId="77777777" w:rsidR="009C0351" w:rsidRPr="00530DA7" w:rsidRDefault="009C0351" w:rsidP="00E429BA">
      <w:pPr>
        <w:rPr>
          <w:rFonts w:ascii="Roboto Light" w:hAnsi="Roboto Light"/>
        </w:rPr>
      </w:pPr>
    </w:p>
    <w:p w14:paraId="1693849A" w14:textId="77777777" w:rsidR="009C0351" w:rsidRDefault="009C0351" w:rsidP="00033354">
      <w:pPr>
        <w:jc w:val="center"/>
        <w:rPr>
          <w:rFonts w:ascii="Roboto Light" w:hAnsi="Roboto Light"/>
        </w:rPr>
      </w:pPr>
      <w:r>
        <w:rPr>
          <w:noProof/>
          <w:lang w:val="en-US"/>
        </w:rPr>
        <w:drawing>
          <wp:inline distT="0" distB="0" distL="0" distR="0" wp14:anchorId="3202F4DE" wp14:editId="3678AAE3">
            <wp:extent cx="4261748" cy="758691"/>
            <wp:effectExtent l="0" t="0" r="0" b="0"/>
            <wp:docPr id="994124683" name="Picture 99412468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2">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3452C935" w14:textId="1F63540D"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6FDD81C" w14:textId="77777777" w:rsidR="009C0351" w:rsidRDefault="009C0351" w:rsidP="00530DA7">
      <w:pPr>
        <w:spacing w:line="240" w:lineRule="auto"/>
        <w:rPr>
          <w:rFonts w:ascii="Roboto Light" w:hAnsi="Roboto Light"/>
          <w:sz w:val="26"/>
          <w:szCs w:val="26"/>
        </w:r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3"/>
      <w:headerReference w:type="first" r:id="rId44"/>
      <w:footerReference w:type="first" r:id="rId45"/>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1EECC" w14:textId="77777777" w:rsidR="006E11B8" w:rsidRDefault="006E11B8">
      <w:pPr>
        <w:spacing w:line="240" w:lineRule="auto"/>
      </w:pPr>
      <w:r>
        <w:separator/>
      </w:r>
    </w:p>
  </w:endnote>
  <w:endnote w:type="continuationSeparator" w:id="0">
    <w:p w14:paraId="686D182C" w14:textId="77777777" w:rsidR="006E11B8" w:rsidRDefault="006E11B8">
      <w:pPr>
        <w:spacing w:line="240" w:lineRule="auto"/>
      </w:pPr>
      <w:r>
        <w:continuationSeparator/>
      </w:r>
    </w:p>
  </w:endnote>
  <w:endnote w:type="continuationNotice" w:id="1">
    <w:p w14:paraId="49787ABD" w14:textId="77777777" w:rsidR="006E11B8" w:rsidRDefault="006E1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DC34E" w14:textId="77777777" w:rsidR="006E11B8" w:rsidRDefault="006E11B8">
      <w:pPr>
        <w:spacing w:line="240" w:lineRule="auto"/>
      </w:pPr>
      <w:r>
        <w:separator/>
      </w:r>
    </w:p>
  </w:footnote>
  <w:footnote w:type="continuationSeparator" w:id="0">
    <w:p w14:paraId="3AFBE713" w14:textId="77777777" w:rsidR="006E11B8" w:rsidRDefault="006E11B8">
      <w:pPr>
        <w:spacing w:line="240" w:lineRule="auto"/>
      </w:pPr>
      <w:r>
        <w:continuationSeparator/>
      </w:r>
    </w:p>
  </w:footnote>
  <w:footnote w:type="continuationNotice" w:id="1">
    <w:p w14:paraId="643DDA72" w14:textId="77777777" w:rsidR="006E11B8" w:rsidRDefault="006E11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6654"/>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0044"/>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4DC2"/>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1B8"/>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6F28"/>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D7F8D"/>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voteriders.org/" TargetMode="External"/><Relationship Id="rId21" Type="http://schemas.openxmlformats.org/officeDocument/2006/relationships/hyperlink" Target="http://www.aapd.com/voter-info/" TargetMode="External"/><Relationship Id="rId34" Type="http://schemas.openxmlformats.org/officeDocument/2006/relationships/hyperlink" Target="https://www.voteamerica.com/local-election-offices/"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advocacy.org/" TargetMode="External"/><Relationship Id="rId29" Type="http://schemas.openxmlformats.org/officeDocument/2006/relationships/hyperlink" Target="https://www.voteamerica.com/local-election-off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routreach.sos.mo.gov/PRD/VoterOutreach/VOSearch.aspx" TargetMode="External"/><Relationship Id="rId32" Type="http://schemas.openxmlformats.org/officeDocument/2006/relationships/hyperlink" Target="https://www.sos.mo.gov/elections/goVoteMissouri/howtovote" TargetMode="External"/><Relationship Id="rId37" Type="http://schemas.openxmlformats.org/officeDocument/2006/relationships/hyperlink" Target="https://www.nfb.org/programs-services/center-excellence-nonvisual-access/national-center-nonvisual-election-3" TargetMode="External"/><Relationship Id="rId40" Type="http://schemas.openxmlformats.org/officeDocument/2006/relationships/hyperlink" Target="https://www.nad.org/voter-informatio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1.sos.mo.gov/Elections/VoterRegistration/Home/Print" TargetMode="External"/><Relationship Id="rId23" Type="http://schemas.openxmlformats.org/officeDocument/2006/relationships/image" Target="media/image4.png"/><Relationship Id="rId28" Type="http://schemas.openxmlformats.org/officeDocument/2006/relationships/hyperlink" Target="https://www.sos.mo.gov/elections/goVoteMissouri/votingrights" TargetMode="External"/><Relationship Id="rId36" Type="http://schemas.openxmlformats.org/officeDocument/2006/relationships/hyperlink" Target="https://www.nad.org/voter-information/" TargetMode="Externa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moadvocacy.org/" TargetMode="External"/><Relationship Id="rId31" Type="http://schemas.openxmlformats.org/officeDocument/2006/relationships/hyperlink" Target="https://www.sos.mo.gov/election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1.sos.mo.gov/elections/voterregistration/"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image" Target="media/image5.png"/><Relationship Id="rId35" Type="http://schemas.openxmlformats.org/officeDocument/2006/relationships/hyperlink" Target="https://www.sabeusa.org/govoter/voting-info/voting-and-guardianship/" TargetMode="External"/><Relationship Id="rId43" Type="http://schemas.openxmlformats.org/officeDocument/2006/relationships/header" Target="header1.xml"/><Relationship Id="rId8" Type="http://schemas.openxmlformats.org/officeDocument/2006/relationships/hyperlink" Target="http://www.aapd.com/voter-inf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sos.mo.gov/elections/goVoteMissouri/votingrights" TargetMode="External"/><Relationship Id="rId25" Type="http://schemas.openxmlformats.org/officeDocument/2006/relationships/hyperlink" Target="https://www.sos.mo.gov/voterid" TargetMode="External"/><Relationship Id="rId33" Type="http://schemas.openxmlformats.org/officeDocument/2006/relationships/hyperlink" Target="http://www.moadvocacy.org/" TargetMode="External"/><Relationship Id="rId38" Type="http://schemas.openxmlformats.org/officeDocument/2006/relationships/hyperlink" Target="https://autisticadvocacy.org/policy/toolkits/voting/"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866ourvot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10961</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2024-08-27T18:03:00Z</dcterms:created>
  <dcterms:modified xsi:type="dcterms:W3CDTF">2024-08-28T18:18:00Z</dcterms:modified>
</cp:coreProperties>
</file>