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Arkansas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Arkansas</w:t>
      </w:r>
    </w:p>
    <w:p w:rsidR="00000000" w:rsidDel="00000000" w:rsidP="00000000" w:rsidRDefault="00000000" w:rsidRPr="00000000" w14:paraId="00000033">
      <w:pPr>
        <w:rPr/>
      </w:pPr>
      <w:r w:rsidDel="00000000" w:rsidR="00000000" w:rsidRPr="00000000">
        <w:rPr>
          <w:b w:val="1"/>
          <w:rtl w:val="0"/>
        </w:rPr>
        <w:t xml:space="preserve">Senators:</w:t>
      </w:r>
      <w:r w:rsidDel="00000000" w:rsidR="00000000" w:rsidRPr="00000000">
        <w:rPr>
          <w:rtl w:val="0"/>
        </w:rPr>
        <w:t xml:space="preserve"> John Boozman (R), Tom Cotton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In Arkansas, </w:t>
      </w:r>
      <w:hyperlink r:id="rId11">
        <w:r w:rsidDel="00000000" w:rsidR="00000000" w:rsidRPr="00000000">
          <w:rPr>
            <w:color w:val="1155cc"/>
            <w:u w:val="single"/>
            <w:rtl w:val="0"/>
          </w:rPr>
          <w:t xml:space="preserve">779,540 people are enrolled in Medicaid</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2 out of 5 working-age adults with disabilities or over 92,000 constituents</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Half of the children in Arkansas are on Medicaid</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Look up district-specific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C">
      <w:pPr>
        <w:numPr>
          <w:ilvl w:val="0"/>
          <w:numId w:val="2"/>
        </w:numPr>
        <w:ind w:left="720" w:hanging="360"/>
      </w:pPr>
      <w:r w:rsidDel="00000000" w:rsidR="00000000" w:rsidRPr="00000000">
        <w:rPr>
          <w:rtl w:val="0"/>
        </w:rPr>
        <w:t xml:space="preserve">27.7% of rural Arkansans are on Medicaid compared to 24.4% in urban areas; any cuts to the program would hit rural communities hardest, where access to healthcare is already limited</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39% of births in AR are covered by Medicaid</w:t>
      </w:r>
    </w:p>
    <w:p w:rsidR="00000000" w:rsidDel="00000000" w:rsidP="00000000" w:rsidRDefault="00000000" w:rsidRPr="00000000" w14:paraId="0000003E">
      <w:pPr>
        <w:numPr>
          <w:ilvl w:val="0"/>
          <w:numId w:val="2"/>
        </w:numPr>
        <w:ind w:left="720" w:hanging="360"/>
      </w:pPr>
      <w:hyperlink r:id="rId13">
        <w:r w:rsidDel="00000000" w:rsidR="00000000" w:rsidRPr="00000000">
          <w:rPr>
            <w:color w:val="1155cc"/>
            <w:u w:val="single"/>
            <w:rtl w:val="0"/>
          </w:rPr>
          <w:t xml:space="preserve">Arkansas would lose $763.2 million in Medicaid funding</w:t>
        </w:r>
      </w:hyperlink>
      <w:r w:rsidDel="00000000" w:rsidR="00000000" w:rsidRPr="00000000">
        <w:rPr>
          <w:rtl w:val="0"/>
        </w:rPr>
      </w:r>
    </w:p>
    <w:p w:rsidR="00000000" w:rsidDel="00000000" w:rsidP="00000000" w:rsidRDefault="00000000" w:rsidRPr="00000000" w14:paraId="0000003F">
      <w:pPr>
        <w:numPr>
          <w:ilvl w:val="1"/>
          <w:numId w:val="2"/>
        </w:numPr>
        <w:ind w:left="1440" w:hanging="360"/>
      </w:pPr>
      <w:r w:rsidDel="00000000" w:rsidR="00000000" w:rsidRPr="00000000">
        <w:rPr>
          <w:rtl w:val="0"/>
        </w:rPr>
        <w:t xml:space="preserve">Economic output would drop by $1.66 billion from the Medicaid cuts</w:t>
      </w:r>
    </w:p>
    <w:p w:rsidR="00000000" w:rsidDel="00000000" w:rsidP="00000000" w:rsidRDefault="00000000" w:rsidRPr="00000000" w14:paraId="00000040">
      <w:pPr>
        <w:numPr>
          <w:ilvl w:val="1"/>
          <w:numId w:val="2"/>
        </w:numPr>
        <w:ind w:left="1440" w:hanging="360"/>
      </w:pPr>
      <w:hyperlink r:id="rId14">
        <w:r w:rsidDel="00000000" w:rsidR="00000000" w:rsidRPr="00000000">
          <w:rPr>
            <w:color w:val="1155cc"/>
            <w:u w:val="single"/>
            <w:rtl w:val="0"/>
          </w:rPr>
          <w:t xml:space="preserve">The state GDP could shrink by over $938 million and over 10,300 jobs would be lost in 2026 </w:t>
        </w:r>
      </w:hyperlink>
      <w:r w:rsidDel="00000000" w:rsidR="00000000" w:rsidRPr="00000000">
        <w:rPr>
          <w:rtl w:val="0"/>
        </w:rPr>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If you impose work requirements, the state GDP could shrink by up to </w:t>
      </w:r>
      <w:hyperlink r:id="rId15">
        <w:r w:rsidDel="00000000" w:rsidR="00000000" w:rsidRPr="00000000">
          <w:rPr>
            <w:color w:val="1155cc"/>
            <w:u w:val="single"/>
            <w:rtl w:val="0"/>
          </w:rPr>
          <w:t xml:space="preserve">$566 million</w:t>
        </w:r>
      </w:hyperlink>
      <w:r w:rsidDel="00000000" w:rsidR="00000000" w:rsidRPr="00000000">
        <w:rPr>
          <w:rtl w:val="0"/>
        </w:rPr>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Arkansas is a trigger law state, meaning that state Medicaid funding gets cut if federal funding falls below a certain level</w:t>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 </w:t>
      </w:r>
      <w:hyperlink r:id="rId16">
        <w:r w:rsidDel="00000000" w:rsidR="00000000" w:rsidRPr="00000000">
          <w:rPr>
            <w:color w:val="1155cc"/>
            <w:u w:val="single"/>
            <w:rtl w:val="0"/>
          </w:rPr>
          <w:t xml:space="preserve">25 million people nationwide could lose Medicaid coverage under the likely cuts to the program. This includes more than 250,000 Arkansans, including 100,000 rural residents and 110,000 children</w:t>
        </w:r>
      </w:hyperlink>
      <w:r w:rsidDel="00000000" w:rsidR="00000000" w:rsidRPr="00000000">
        <w:rPr>
          <w:rtl w:val="0"/>
        </w:rPr>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nation's most inexpensive comprehensive healthcare program, </w:t>
      </w:r>
      <w:hyperlink r:id="rId17">
        <w:r w:rsidDel="00000000" w:rsidR="00000000" w:rsidRPr="00000000">
          <w:rPr>
            <w:color w:val="1155cc"/>
            <w:u w:val="single"/>
            <w:rtl w:val="0"/>
          </w:rPr>
          <w:t xml:space="preserve">with lower cost per service and administrative expenses and an error rate no higher than 6%.</w:t>
        </w:r>
      </w:hyperlink>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6">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7">
      <w:pPr>
        <w:numPr>
          <w:ilvl w:val="2"/>
          <w:numId w:val="2"/>
        </w:numPr>
        <w:ind w:left="2160" w:hanging="360"/>
      </w:pPr>
      <w:r w:rsidDel="00000000" w:rsidR="00000000" w:rsidRPr="00000000">
        <w:rPr>
          <w:rtl w:val="0"/>
        </w:rPr>
        <w:t xml:space="preserve">Use this </w:t>
      </w:r>
      <w:hyperlink r:id="rId18">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Both Senators have strong military connections/background, so they should support the health and well-being of veterans - veterans would be disproportionately harmed by cuts to Medicaid </w:t>
      </w:r>
    </w:p>
    <w:p w:rsidR="00000000" w:rsidDel="00000000" w:rsidP="00000000" w:rsidRDefault="00000000" w:rsidRPr="00000000" w14:paraId="00000049">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4B">
      <w:pPr>
        <w:numPr>
          <w:ilvl w:val="1"/>
          <w:numId w:val="2"/>
        </w:numPr>
        <w:ind w:left="1440" w:hanging="360"/>
      </w:pPr>
      <w:hyperlink r:id="rId19">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Most importantly this is about saving lives - </w:t>
      </w:r>
      <w:hyperlink r:id="rId20">
        <w:r w:rsidDel="00000000" w:rsidR="00000000" w:rsidRPr="00000000">
          <w:rPr>
            <w:color w:val="1155cc"/>
            <w:u w:val="single"/>
            <w:rtl w:val="0"/>
          </w:rPr>
          <w:t xml:space="preserve">shrinking the federal medical assistance percentage (FMAP) would lead to almost 170,000 more uninsured people in Arkansas and over 500 more lives lost per year</w:t>
        </w:r>
      </w:hyperlink>
      <w:r w:rsidDel="00000000" w:rsidR="00000000" w:rsidRPr="00000000">
        <w:rPr>
          <w:rtl w:val="0"/>
        </w:rPr>
      </w:r>
    </w:p>
    <w:p w:rsidR="00000000" w:rsidDel="00000000" w:rsidP="00000000" w:rsidRDefault="00000000" w:rsidRPr="00000000" w14:paraId="0000004E">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4F">
      <w:pPr>
        <w:ind w:left="0" w:firstLine="0"/>
        <w:rPr>
          <w:b w:val="1"/>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AR" TargetMode="External"/><Relationship Id="rId22" Type="http://schemas.openxmlformats.org/officeDocument/2006/relationships/footer" Target="footer1.xml"/><Relationship Id="rId10" Type="http://schemas.openxmlformats.org/officeDocument/2006/relationships/hyperlink" Target="https://www.house.gov/representatives" TargetMode="External"/><Relationship Id="rId21" Type="http://schemas.openxmlformats.org/officeDocument/2006/relationships/header" Target="header1.xml"/><Relationship Id="rId13" Type="http://schemas.openxmlformats.org/officeDocument/2006/relationships/hyperlink" Target="https://arkansasadvocate.com/2025/03/25/report-proposed-medicaid-snap-cuts-would-cost-arkansas-thousands-of-jobs-1b-in-gdp/"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4" Type="http://schemas.openxmlformats.org/officeDocument/2006/relationships/hyperlink" Target="https://www.commonwealthfund.org/publications/issue-briefs/2025/mar/how-cuts-medicaid-snap-could-trigger-job-loss-state-revenue" TargetMode="External"/><Relationship Id="rId17" Type="http://schemas.openxmlformats.org/officeDocument/2006/relationships/hyperlink" Target="https://healthlaw.org/medicaid-is-even-leaner-as-accountability-improves/" TargetMode="External"/><Relationship Id="rId16" Type="http://schemas.openxmlformats.org/officeDocument/2006/relationships/hyperlink" Target="https://arkansasadvocate.com/2025/03/25/report-proposed-medicaid-snap-cuts-would-cost-arkansas-thousands-of-jobs-1b-in-gdp/" TargetMode="External"/><Relationship Id="rId5" Type="http://schemas.openxmlformats.org/officeDocument/2006/relationships/styles" Target="styles.xml"/><Relationship Id="rId19" Type="http://schemas.openxmlformats.org/officeDocument/2006/relationships/hyperlink" Target="https://modernmedicaid.org/medicaidspotlight/strengthening-medicaid-to-support-our-veterans/" TargetMode="External"/><Relationship Id="rId6" Type="http://schemas.openxmlformats.org/officeDocument/2006/relationships/hyperlink" Target="mailto:rsingh@aapd.com" TargetMode="External"/><Relationship Id="rId18" Type="http://schemas.openxmlformats.org/officeDocument/2006/relationships/hyperlink" Target="https://www.dataforprogress.org/blog/2025/4/23/voters-in-every-congressional-district-oppose-cuts-to-medicaid"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